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51" w:rsidRPr="00DE181B" w:rsidRDefault="002C442E" w:rsidP="001B249C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color w:val="00737C"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130" cy="7559040"/>
            <wp:effectExtent l="0" t="0" r="0" b="3810"/>
            <wp:wrapNone/>
            <wp:docPr id="2" name="Picture 2" descr="0542 - Development DA's template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8846033" descr="0542 - Development DA's template_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0C">
        <w:rPr>
          <w:rFonts w:cstheme="minorHAnsi"/>
          <w:b/>
          <w:noProof/>
          <w:color w:val="00737C"/>
          <w:sz w:val="24"/>
          <w:szCs w:val="24"/>
          <w:lang w:eastAsia="en-AU"/>
        </w:rPr>
        <w:t>August 2022</w:t>
      </w:r>
    </w:p>
    <w:p w:rsidR="00462D7B" w:rsidRDefault="00462D7B" w:rsidP="00462D7B">
      <w:pPr>
        <w:jc w:val="center"/>
      </w:pPr>
    </w:p>
    <w:p w:rsidR="001B249C" w:rsidRDefault="001B249C" w:rsidP="00462D7B">
      <w:pPr>
        <w:jc w:val="center"/>
      </w:pPr>
    </w:p>
    <w:p w:rsidR="001B249C" w:rsidRDefault="00155F19" w:rsidP="00155F19">
      <w:pPr>
        <w:tabs>
          <w:tab w:val="left" w:pos="10350"/>
        </w:tabs>
      </w:pPr>
      <w:r>
        <w:tab/>
      </w:r>
    </w:p>
    <w:p w:rsidR="001B249C" w:rsidRDefault="001B249C" w:rsidP="00462D7B">
      <w:pPr>
        <w:jc w:val="center"/>
      </w:pPr>
    </w:p>
    <w:p w:rsidR="001B249C" w:rsidRDefault="00155F19" w:rsidP="00155F19">
      <w:pPr>
        <w:tabs>
          <w:tab w:val="left" w:pos="10065"/>
        </w:tabs>
      </w:pPr>
      <w:r>
        <w:tab/>
      </w:r>
    </w:p>
    <w:p w:rsidR="001B249C" w:rsidRDefault="001B249C" w:rsidP="00462D7B">
      <w:pPr>
        <w:jc w:val="center"/>
      </w:pPr>
    </w:p>
    <w:p w:rsidR="001B249C" w:rsidRDefault="001B249C" w:rsidP="00462D7B">
      <w:pPr>
        <w:jc w:val="center"/>
      </w:pPr>
    </w:p>
    <w:tbl>
      <w:tblPr>
        <w:tblStyle w:val="TableGrid"/>
        <w:tblW w:w="0" w:type="auto"/>
        <w:jc w:val="center"/>
        <w:tblBorders>
          <w:top w:val="single" w:sz="4" w:space="0" w:color="00737C"/>
          <w:left w:val="single" w:sz="4" w:space="0" w:color="00737C"/>
          <w:bottom w:val="single" w:sz="4" w:space="0" w:color="00737C"/>
          <w:right w:val="single" w:sz="4" w:space="0" w:color="00737C"/>
          <w:insideH w:val="single" w:sz="4" w:space="0" w:color="00737C"/>
          <w:insideV w:val="single" w:sz="4" w:space="0" w:color="00737C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462D7B" w:rsidTr="00DE181B">
        <w:trPr>
          <w:trHeight w:val="480"/>
          <w:jc w:val="center"/>
        </w:trPr>
        <w:tc>
          <w:tcPr>
            <w:tcW w:w="6974" w:type="dxa"/>
            <w:shd w:val="clear" w:color="auto" w:fill="00737C"/>
            <w:vAlign w:val="center"/>
          </w:tcPr>
          <w:p w:rsidR="00462D7B" w:rsidRPr="00D258E8" w:rsidRDefault="00462D7B" w:rsidP="00DE18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258E8">
              <w:rPr>
                <w:b/>
                <w:color w:val="FFFFFF" w:themeColor="background1"/>
                <w:sz w:val="28"/>
                <w:szCs w:val="28"/>
              </w:rPr>
              <w:t>Total number of applications determined</w:t>
            </w:r>
          </w:p>
        </w:tc>
        <w:tc>
          <w:tcPr>
            <w:tcW w:w="6974" w:type="dxa"/>
            <w:vAlign w:val="center"/>
          </w:tcPr>
          <w:p w:rsidR="00462D7B" w:rsidRPr="00D258E8" w:rsidRDefault="000B380C" w:rsidP="00DE181B">
            <w:pPr>
              <w:jc w:val="center"/>
              <w:rPr>
                <w:color w:val="00737C"/>
                <w:sz w:val="28"/>
                <w:szCs w:val="28"/>
              </w:rPr>
            </w:pPr>
            <w:r>
              <w:rPr>
                <w:color w:val="00737C"/>
                <w:sz w:val="28"/>
                <w:szCs w:val="28"/>
              </w:rPr>
              <w:t>27</w:t>
            </w:r>
          </w:p>
        </w:tc>
      </w:tr>
    </w:tbl>
    <w:p w:rsidR="00462D7B" w:rsidRDefault="00462D7B" w:rsidP="00462D7B">
      <w:pPr>
        <w:jc w:val="center"/>
      </w:pPr>
    </w:p>
    <w:tbl>
      <w:tblPr>
        <w:tblStyle w:val="TableGrid"/>
        <w:tblW w:w="13948" w:type="dxa"/>
        <w:tblBorders>
          <w:top w:val="single" w:sz="4" w:space="0" w:color="00737C"/>
          <w:left w:val="single" w:sz="4" w:space="0" w:color="00737C"/>
          <w:bottom w:val="single" w:sz="4" w:space="0" w:color="00737C"/>
          <w:right w:val="single" w:sz="4" w:space="0" w:color="00737C"/>
          <w:insideH w:val="single" w:sz="4" w:space="0" w:color="00737C"/>
          <w:insideV w:val="single" w:sz="4" w:space="0" w:color="00737C"/>
        </w:tblBorders>
        <w:tblLook w:val="04A0" w:firstRow="1" w:lastRow="0" w:firstColumn="1" w:lastColumn="0" w:noHBand="0" w:noVBand="1"/>
      </w:tblPr>
      <w:tblGrid>
        <w:gridCol w:w="2870"/>
        <w:gridCol w:w="2808"/>
        <w:gridCol w:w="2873"/>
        <w:gridCol w:w="2596"/>
        <w:gridCol w:w="2801"/>
      </w:tblGrid>
      <w:tr w:rsidR="00804CE8" w:rsidTr="000B380C">
        <w:trPr>
          <w:trHeight w:val="806"/>
        </w:trPr>
        <w:tc>
          <w:tcPr>
            <w:tcW w:w="2870" w:type="dxa"/>
            <w:tcBorders>
              <w:right w:val="single" w:sz="4" w:space="0" w:color="FFFFFF" w:themeColor="background1"/>
            </w:tcBorders>
            <w:shd w:val="clear" w:color="auto" w:fill="00737C"/>
            <w:vAlign w:val="center"/>
          </w:tcPr>
          <w:p w:rsidR="00804CE8" w:rsidRPr="00D258E8" w:rsidRDefault="00804CE8" w:rsidP="00DE18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258E8">
              <w:rPr>
                <w:b/>
                <w:color w:val="FFFFFF" w:themeColor="background1"/>
                <w:sz w:val="28"/>
                <w:szCs w:val="28"/>
              </w:rPr>
              <w:t>Application Reference number</w:t>
            </w:r>
          </w:p>
        </w:tc>
        <w:tc>
          <w:tcPr>
            <w:tcW w:w="28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37C"/>
            <w:vAlign w:val="center"/>
          </w:tcPr>
          <w:p w:rsidR="00804CE8" w:rsidRPr="00D258E8" w:rsidRDefault="00804CE8" w:rsidP="00DE18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258E8">
              <w:rPr>
                <w:b/>
                <w:color w:val="FFFFFF" w:themeColor="background1"/>
                <w:sz w:val="28"/>
                <w:szCs w:val="28"/>
              </w:rPr>
              <w:t>Property Address</w:t>
            </w:r>
          </w:p>
        </w:tc>
        <w:tc>
          <w:tcPr>
            <w:tcW w:w="28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37C"/>
            <w:vAlign w:val="center"/>
          </w:tcPr>
          <w:p w:rsidR="00804CE8" w:rsidRPr="00D258E8" w:rsidRDefault="00804CE8" w:rsidP="00DE18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258E8">
              <w:rPr>
                <w:b/>
                <w:color w:val="FFFFFF" w:themeColor="background1"/>
                <w:sz w:val="28"/>
                <w:szCs w:val="28"/>
              </w:rPr>
              <w:t>Application Description</w:t>
            </w:r>
          </w:p>
        </w:tc>
        <w:tc>
          <w:tcPr>
            <w:tcW w:w="25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37C"/>
            <w:vAlign w:val="center"/>
          </w:tcPr>
          <w:p w:rsidR="00804CE8" w:rsidRPr="00D258E8" w:rsidRDefault="00804CE8" w:rsidP="00DE18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258E8">
              <w:rPr>
                <w:b/>
                <w:color w:val="FFFFFF" w:themeColor="background1"/>
                <w:sz w:val="28"/>
                <w:szCs w:val="28"/>
              </w:rPr>
              <w:t>Value of Development</w:t>
            </w:r>
          </w:p>
        </w:tc>
        <w:tc>
          <w:tcPr>
            <w:tcW w:w="2801" w:type="dxa"/>
            <w:tcBorders>
              <w:left w:val="single" w:sz="4" w:space="0" w:color="FFFFFF" w:themeColor="background1"/>
            </w:tcBorders>
            <w:shd w:val="clear" w:color="auto" w:fill="00737C"/>
            <w:vAlign w:val="center"/>
          </w:tcPr>
          <w:p w:rsidR="00804CE8" w:rsidRPr="00D258E8" w:rsidRDefault="00804CE8" w:rsidP="00DE18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258E8">
              <w:rPr>
                <w:b/>
                <w:color w:val="FFFFFF" w:themeColor="background1"/>
                <w:sz w:val="28"/>
                <w:szCs w:val="28"/>
              </w:rPr>
              <w:t>Decision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5.2021.438.1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46C Joel Terrace EAST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Multiple Dwellings (10)(JDAP)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$7,500,000.00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External Authority - Add con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5.2021.465.2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636-640 Newcastle Street LEEDERVILLE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SAT S.31 Reconsideration Mixed Use Development (Amendment to Approved)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S.31 Reconsideration approved External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5.2021.481.1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208 Loftus Street NORTH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$500,000.00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5.2022.3.1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17-39 Robinson Avenue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Commercial (Hotel) (JDAP FORM 1)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$12,000,000.00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External Authority - Add con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5.2022.17.1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510 William Street HIGHGATE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$451,620.00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5.2022.29.1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72 The </w:t>
            </w:r>
            <w:proofErr w:type="spellStart"/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Boulevarde</w:t>
            </w:r>
            <w:proofErr w:type="spellEnd"/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MOUNT HAWTHORN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$1,600,000.00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Council - Officer Rec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5.2022.38.1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50 Paddington Street NORTH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$600,000.00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5.2022.43.1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357 Lord Street HIGHGATE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Mixed Use Development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$3,000,000.00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Council - Officer Rec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5.2022.45.1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22 </w:t>
            </w:r>
            <w:proofErr w:type="spellStart"/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Sasse</w:t>
            </w:r>
            <w:proofErr w:type="spellEnd"/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Avenue MOUNT HAWTHORN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$413,883.00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5.2022.50.1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120 Raglan Road NORTH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$368,330.00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5.2022.54.1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9 Woodville Street NORTH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Change of use from (Single House) to (Aged Persons Dwelling)(including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$1,200,000.00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5.2022.56.1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75 Forrest Street MOUNT LAWLEY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$10,000.00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5.2022.77.1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8 </w:t>
            </w:r>
            <w:proofErr w:type="spellStart"/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Blackford</w:t>
            </w:r>
            <w:proofErr w:type="spellEnd"/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MOUNT HAWTHORN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$250,000.00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5.2022.78.1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29 Marian Street LEEDERVILLE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$4,000.00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5.2022.88.1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43A </w:t>
            </w:r>
            <w:proofErr w:type="spellStart"/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Clieveden</w:t>
            </w:r>
            <w:proofErr w:type="spellEnd"/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NORTH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Grouped Dwelling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$800,000.00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5.2022.101.1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522 William Street HIGHGATE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$175,000.00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5.2022.102.1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31 Smith Street HIGHGATE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Place of Worship (crucifix)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$224.00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Council - Officer Rec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5.2022.103.1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7 Gardiner Street EAST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$550,000.00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5.2022.116.1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10 Waugh Street NORTH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 (Patio)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$17,454.00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5.2022.119.1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13 Lynton Street MOUNT HAWTHORN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$750,000.00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5.2022.122.1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17 Lynton Street MOUNT HAWTHORN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 (Carport)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$10,800.00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5.2022.126.1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29 Paddington Street NORTH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 (Carport)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$30,000.00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5.2022.141.1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29 Marian Street LEEDERVILLE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Grouped Dwelling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$400,000.00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5.2022.143.1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30 Killarney Street MOUNT HAWTHORN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$240,000.00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5.2022.156.1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117 Fairfield Street MOUNT HAWTHORN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Alterations and Additions to Single House (Ancillary Dwelling)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$135,000.00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5.2022.184.1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13 Blake Street NORTH PERTH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Eight multiple dwellings and conversion of existing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$40,000.00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  <w:tr w:rsidR="000B380C" w:rsidRPr="000B380C" w:rsidTr="000B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70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5.2022.202.1</w:t>
            </w:r>
          </w:p>
        </w:tc>
        <w:tc>
          <w:tcPr>
            <w:tcW w:w="2808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80 Ellesmere Street MOUNT HAWTHORN</w:t>
            </w:r>
          </w:p>
        </w:tc>
        <w:tc>
          <w:tcPr>
            <w:tcW w:w="2873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Single House (Amendment to Approved)</w:t>
            </w:r>
          </w:p>
        </w:tc>
        <w:tc>
          <w:tcPr>
            <w:tcW w:w="2596" w:type="dxa"/>
            <w:noWrap/>
            <w:hideMark/>
          </w:tcPr>
          <w:p w:rsidR="000B380C" w:rsidRPr="000B380C" w:rsidRDefault="000B380C" w:rsidP="000B380C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$0.00</w:t>
            </w:r>
          </w:p>
        </w:tc>
        <w:tc>
          <w:tcPr>
            <w:tcW w:w="2801" w:type="dxa"/>
            <w:noWrap/>
            <w:hideMark/>
          </w:tcPr>
          <w:p w:rsidR="000B380C" w:rsidRPr="000B380C" w:rsidRDefault="000B380C" w:rsidP="000B380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B380C">
              <w:rPr>
                <w:rFonts w:ascii="Calibri" w:eastAsia="Times New Roman" w:hAnsi="Calibri" w:cs="Calibri"/>
                <w:color w:val="000000"/>
                <w:lang w:eastAsia="en-AU"/>
              </w:rPr>
              <w:t>Approval by Delegated Authority</w:t>
            </w:r>
          </w:p>
        </w:tc>
      </w:tr>
    </w:tbl>
    <w:p w:rsidR="00462D7B" w:rsidRDefault="00462D7B" w:rsidP="001B249C">
      <w:bookmarkStart w:id="0" w:name="_GoBack"/>
      <w:bookmarkEnd w:id="0"/>
    </w:p>
    <w:sectPr w:rsidR="00462D7B" w:rsidSect="00D258E8">
      <w:headerReference w:type="even" r:id="rId7"/>
      <w:headerReference w:type="default" r:id="rId8"/>
      <w:headerReference w:type="first" r:id="rId9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8E" w:rsidRDefault="001D698E" w:rsidP="009F36F6">
      <w:pPr>
        <w:spacing w:after="0" w:line="240" w:lineRule="auto"/>
      </w:pPr>
      <w:r>
        <w:separator/>
      </w:r>
    </w:p>
  </w:endnote>
  <w:endnote w:type="continuationSeparator" w:id="0">
    <w:p w:rsidR="001D698E" w:rsidRDefault="001D698E" w:rsidP="009F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8E" w:rsidRDefault="001D698E" w:rsidP="009F36F6">
      <w:pPr>
        <w:spacing w:after="0" w:line="240" w:lineRule="auto"/>
      </w:pPr>
      <w:r>
        <w:separator/>
      </w:r>
    </w:p>
  </w:footnote>
  <w:footnote w:type="continuationSeparator" w:id="0">
    <w:p w:rsidR="001D698E" w:rsidRDefault="001D698E" w:rsidP="009F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F6" w:rsidRDefault="001D698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46032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0542 - Development DA's template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2E" w:rsidRDefault="002C4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F6" w:rsidRDefault="001D698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46031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0542 - Development DA's template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7B"/>
    <w:rsid w:val="000B380C"/>
    <w:rsid w:val="00137C99"/>
    <w:rsid w:val="00155F19"/>
    <w:rsid w:val="001B249C"/>
    <w:rsid w:val="001D698E"/>
    <w:rsid w:val="002C442E"/>
    <w:rsid w:val="003B1E95"/>
    <w:rsid w:val="00462D7B"/>
    <w:rsid w:val="00513B20"/>
    <w:rsid w:val="0065005D"/>
    <w:rsid w:val="00670694"/>
    <w:rsid w:val="00754956"/>
    <w:rsid w:val="007C28FA"/>
    <w:rsid w:val="00804CE8"/>
    <w:rsid w:val="009D4F51"/>
    <w:rsid w:val="009F36F6"/>
    <w:rsid w:val="00D258E8"/>
    <w:rsid w:val="00D86E82"/>
    <w:rsid w:val="00D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B40636"/>
  <w15:chartTrackingRefBased/>
  <w15:docId w15:val="{9D987F7F-9422-4301-A48A-392536B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6F6"/>
  </w:style>
  <w:style w:type="paragraph" w:styleId="Footer">
    <w:name w:val="footer"/>
    <w:basedOn w:val="Normal"/>
    <w:link w:val="FooterChar"/>
    <w:uiPriority w:val="99"/>
    <w:unhideWhenUsed/>
    <w:rsid w:val="009F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3203</Characters>
  <Application>Microsoft Office Word</Application>
  <DocSecurity>0</DocSecurity>
  <Lines>246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 Colli</dc:creator>
  <cp:keywords/>
  <dc:description/>
  <cp:lastModifiedBy>Kylie Tichelaar</cp:lastModifiedBy>
  <cp:revision>2</cp:revision>
  <dcterms:created xsi:type="dcterms:W3CDTF">2022-09-02T07:55:00Z</dcterms:created>
  <dcterms:modified xsi:type="dcterms:W3CDTF">2022-09-02T07:55:00Z</dcterms:modified>
</cp:coreProperties>
</file>